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848F7" w14:textId="77777777" w:rsidR="00EA4DD4" w:rsidRPr="00C9548E" w:rsidRDefault="00EA4DD4" w:rsidP="00EA4DD4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36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pl-PL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pl-PL"/>
        </w:rPr>
        <w:t>Tabela 1. Terminy, godziny</w:t>
      </w:r>
      <w:r w:rsidRPr="00C9548E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pl-PL"/>
        </w:rPr>
        <w:t xml:space="preserve"> i zakres kontroli w ramach inwentaryzacji ornitologicznej.</w:t>
      </w:r>
    </w:p>
    <w:tbl>
      <w:tblPr>
        <w:tblStyle w:val="Tabela-Siatka2"/>
        <w:tblW w:w="5000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541"/>
        <w:gridCol w:w="1371"/>
        <w:gridCol w:w="2824"/>
        <w:gridCol w:w="4326"/>
      </w:tblGrid>
      <w:tr w:rsidR="00EA4DD4" w:rsidRPr="00C9548E" w14:paraId="6EF95347" w14:textId="77777777" w:rsidTr="00170054"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40FC2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7D7233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  <w:t>Data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92D782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  <w:t xml:space="preserve">Godziny rozpoczęcia </w:t>
            </w:r>
            <w:r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  <w:br/>
            </w:r>
            <w:r w:rsidRPr="00C9548E"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  <w:t>i zakończenia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626CEC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/>
                <w:bCs/>
                <w:bdr w:val="nil"/>
                <w:lang w:eastAsia="pl-PL"/>
              </w:rPr>
              <w:t>Zakres badań</w:t>
            </w:r>
          </w:p>
        </w:tc>
      </w:tr>
      <w:tr w:rsidR="00EA4DD4" w:rsidRPr="00C9548E" w14:paraId="397DFDAA" w14:textId="77777777" w:rsidTr="00170054">
        <w:trPr>
          <w:cantSplit/>
          <w:trHeight w:val="783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B7D0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both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dr w:val="nil"/>
                <w:lang w:eastAsia="pl-PL"/>
              </w:rPr>
              <w:t>1.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8B7E" w14:textId="77777777" w:rsidR="00EA4DD4" w:rsidRPr="00D35619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>
              <w:rPr>
                <w:rFonts w:ascii="Times New Roman" w:eastAsia="Calibri" w:hAnsi="Times New Roman" w:cs="Times New Roman"/>
              </w:rPr>
              <w:t>18.02</w:t>
            </w:r>
            <w:r w:rsidRPr="00D35619">
              <w:rPr>
                <w:rFonts w:ascii="Times New Roman" w:eastAsia="Calibri" w:hAnsi="Times New Roman" w:cs="Times New Roman"/>
              </w:rPr>
              <w:t>.2023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2E05" w14:textId="77777777" w:rsidR="00EA4DD4" w:rsidRPr="00D35619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D35619">
              <w:rPr>
                <w:rFonts w:ascii="Times New Roman" w:eastAsia="Calibri" w:hAnsi="Times New Roman" w:cs="Times New Roman"/>
              </w:rPr>
              <w:t>9.00-12.00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806F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C9548E">
              <w:rPr>
                <w:rFonts w:ascii="Times New Roman" w:eastAsia="Calibri" w:hAnsi="Times New Roman" w:cs="Times New Roman"/>
              </w:rPr>
              <w:t>ocena potencjału siedliskowego, cenzus gatunków kluczowych w terenie</w:t>
            </w:r>
          </w:p>
        </w:tc>
      </w:tr>
      <w:tr w:rsidR="00EA4DD4" w:rsidRPr="00C9548E" w14:paraId="52B67A17" w14:textId="77777777" w:rsidTr="00170054">
        <w:trPr>
          <w:cantSplit/>
          <w:trHeight w:val="95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2658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both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dr w:val="nil"/>
                <w:lang w:eastAsia="pl-PL"/>
              </w:rPr>
              <w:t>2.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D1AB" w14:textId="77777777" w:rsidR="00EA4DD4" w:rsidRPr="00D35619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>
              <w:rPr>
                <w:rFonts w:ascii="Times New Roman" w:eastAsia="Calibri" w:hAnsi="Times New Roman" w:cs="Times New Roman"/>
              </w:rPr>
              <w:t>20.04</w:t>
            </w:r>
            <w:r w:rsidRPr="00D35619">
              <w:rPr>
                <w:rFonts w:ascii="Times New Roman" w:eastAsia="Calibri" w:hAnsi="Times New Roman" w:cs="Times New Roman"/>
              </w:rPr>
              <w:t>.2023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3C79" w14:textId="77777777" w:rsidR="00EA4DD4" w:rsidRPr="00D35619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D35619">
              <w:rPr>
                <w:rFonts w:ascii="Times New Roman" w:eastAsia="Calibri" w:hAnsi="Times New Roman" w:cs="Times New Roman"/>
              </w:rPr>
              <w:t>9.00-12.00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E65E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C9548E">
              <w:rPr>
                <w:rFonts w:ascii="Times New Roman" w:eastAsia="Calibri" w:hAnsi="Times New Roman" w:cs="Times New Roman"/>
              </w:rPr>
              <w:t>ocena potencjału siedliskowego, cenzus gatunków kluczowych w terenie</w:t>
            </w:r>
          </w:p>
        </w:tc>
      </w:tr>
      <w:tr w:rsidR="00EA4DD4" w:rsidRPr="00C9548E" w14:paraId="1F04CD18" w14:textId="77777777" w:rsidTr="00170054">
        <w:trPr>
          <w:cantSplit/>
          <w:trHeight w:val="95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AB4F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both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C9548E">
              <w:rPr>
                <w:rFonts w:ascii="Times New Roman" w:eastAsia="Arial Unicode MS" w:hAnsi="Times New Roman" w:cs="Times New Roman"/>
                <w:bdr w:val="nil"/>
                <w:lang w:eastAsia="pl-PL"/>
              </w:rPr>
              <w:t xml:space="preserve">3.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BF35" w14:textId="77777777" w:rsidR="00EA4DD4" w:rsidRPr="00D35619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>
              <w:rPr>
                <w:rFonts w:ascii="Times New Roman" w:eastAsia="Calibri" w:hAnsi="Times New Roman" w:cs="Times New Roman"/>
              </w:rPr>
              <w:t>10.06</w:t>
            </w:r>
            <w:r w:rsidRPr="00D35619">
              <w:rPr>
                <w:rFonts w:ascii="Times New Roman" w:eastAsia="Calibri" w:hAnsi="Times New Roman" w:cs="Times New Roman"/>
              </w:rPr>
              <w:t>.2023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0F00" w14:textId="77777777" w:rsidR="00EA4DD4" w:rsidRPr="00D35619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jc w:val="center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D35619">
              <w:rPr>
                <w:rFonts w:ascii="Times New Roman" w:eastAsia="Calibri" w:hAnsi="Times New Roman" w:cs="Times New Roman"/>
              </w:rPr>
              <w:t>9.00-12.00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3610" w14:textId="77777777" w:rsidR="00EA4DD4" w:rsidRPr="00C9548E" w:rsidRDefault="00EA4DD4" w:rsidP="0017005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60" w:after="60" w:line="276" w:lineRule="auto"/>
              <w:rPr>
                <w:rFonts w:ascii="Times New Roman" w:eastAsia="Arial Unicode MS" w:hAnsi="Times New Roman" w:cs="Times New Roman"/>
                <w:bdr w:val="nil"/>
                <w:lang w:eastAsia="pl-PL"/>
              </w:rPr>
            </w:pPr>
            <w:r w:rsidRPr="00C9548E">
              <w:rPr>
                <w:rFonts w:ascii="Times New Roman" w:eastAsia="Calibri" w:hAnsi="Times New Roman" w:cs="Times New Roman"/>
              </w:rPr>
              <w:t>ocena potencjału siedliskowego, cenzus gatunków kluczowych w terenie</w:t>
            </w:r>
          </w:p>
        </w:tc>
      </w:tr>
    </w:tbl>
    <w:p w14:paraId="494FA9D0" w14:textId="77777777" w:rsidR="0089775A" w:rsidRDefault="0089775A"/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DD4"/>
    <w:rsid w:val="0089775A"/>
    <w:rsid w:val="00EA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511C"/>
  <w15:chartTrackingRefBased/>
  <w15:docId w15:val="{92070B75-86B4-403E-B7C9-D9C07E2E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DD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">
    <w:name w:val="Tabela - Siatka2"/>
    <w:basedOn w:val="Standardowy"/>
    <w:next w:val="Tabela-Siatka"/>
    <w:uiPriority w:val="59"/>
    <w:rsid w:val="00EA4DD4"/>
    <w:pPr>
      <w:spacing w:after="0" w:line="240" w:lineRule="auto"/>
    </w:pPr>
    <w:rPr>
      <w:color w:val="000000"/>
      <w:kern w:val="0"/>
      <w:u w:color="00000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A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370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2023-09-30T14:58:00Z</dcterms:created>
  <dcterms:modified xsi:type="dcterms:W3CDTF">2023-09-30T14:58:00Z</dcterms:modified>
</cp:coreProperties>
</file>